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786" w:rsidRPr="006B096C" w:rsidRDefault="002C6786" w:rsidP="002C6786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6. évfolyam</w:t>
      </w:r>
    </w:p>
    <w:p w:rsidR="002C6786" w:rsidRPr="006B096C" w:rsidRDefault="002C6786" w:rsidP="002C6786">
      <w:pPr>
        <w:spacing w:after="0" w:line="240" w:lineRule="auto"/>
        <w:ind w:left="320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1. A magyar királyság virágkora</w:t>
      </w:r>
    </w:p>
    <w:p w:rsidR="002C6786" w:rsidRPr="006B096C" w:rsidRDefault="002C6786" w:rsidP="002C6786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 xml:space="preserve">Fogalmak: </w:t>
      </w:r>
      <w:r w:rsidRPr="006B096C">
        <w:rPr>
          <w:rFonts w:ascii="Times New Roman" w:hAnsi="Times New Roman"/>
          <w:sz w:val="24"/>
          <w:lang w:bidi="hu-HU"/>
        </w:rPr>
        <w:t>aranyforint, nádor, nemes, ősiség, kilenced törvénye, kormányzó, végvár</w:t>
      </w:r>
    </w:p>
    <w:p w:rsidR="002C6786" w:rsidRPr="006B096C" w:rsidRDefault="002C6786" w:rsidP="002C6786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Személyek</w:t>
      </w:r>
      <w:r w:rsidRPr="006B096C">
        <w:rPr>
          <w:rFonts w:ascii="Times New Roman" w:hAnsi="Times New Roman"/>
          <w:sz w:val="24"/>
          <w:lang w:bidi="hu-HU"/>
        </w:rPr>
        <w:t>: I. Károly, I. (Nagy) Lajos, Luxemburgi Zsigmond, Hunyadi János, Hunyadi Mátyás, I. Szulejmán</w:t>
      </w:r>
    </w:p>
    <w:p w:rsidR="002C6786" w:rsidRPr="006B096C" w:rsidRDefault="002C6786" w:rsidP="002C6786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 xml:space="preserve">Topográfia: </w:t>
      </w:r>
      <w:r w:rsidRPr="006B096C">
        <w:rPr>
          <w:rFonts w:ascii="Times New Roman" w:hAnsi="Times New Roman"/>
          <w:sz w:val="24"/>
          <w:lang w:bidi="hu-HU"/>
        </w:rPr>
        <w:t>Nándorfehérvár, Visegrád, Mohács</w:t>
      </w:r>
    </w:p>
    <w:p w:rsidR="002C6786" w:rsidRPr="006B096C" w:rsidRDefault="002C6786" w:rsidP="002C6786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Évszámok</w:t>
      </w:r>
      <w:r w:rsidRPr="006B096C">
        <w:rPr>
          <w:rFonts w:ascii="Times New Roman" w:hAnsi="Times New Roman"/>
          <w:sz w:val="24"/>
          <w:lang w:bidi="hu-HU"/>
        </w:rPr>
        <w:t>: 1308, 1456, 1458-1490, 1526</w:t>
      </w:r>
    </w:p>
    <w:p w:rsidR="002C6786" w:rsidRPr="006B096C" w:rsidRDefault="002C6786" w:rsidP="002C6786">
      <w:pPr>
        <w:spacing w:after="0" w:line="240" w:lineRule="auto"/>
        <w:ind w:left="320"/>
        <w:rPr>
          <w:rFonts w:ascii="Times New Roman" w:hAnsi="Times New Roman"/>
          <w:bCs/>
          <w:sz w:val="24"/>
          <w:lang w:bidi="hu-HU"/>
        </w:rPr>
      </w:pPr>
      <w:r w:rsidRPr="006B096C">
        <w:rPr>
          <w:rFonts w:ascii="Times New Roman" w:hAnsi="Times New Roman"/>
          <w:bCs/>
          <w:sz w:val="24"/>
          <w:lang w:bidi="hu-HU"/>
        </w:rPr>
        <w:t>2. Magyarország a kora újkorban</w:t>
      </w:r>
    </w:p>
    <w:p w:rsidR="002C6786" w:rsidRPr="006B096C" w:rsidRDefault="002C6786" w:rsidP="002C6786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Fogalmak</w:t>
      </w:r>
      <w:r w:rsidRPr="006B096C">
        <w:rPr>
          <w:rFonts w:ascii="Times New Roman" w:hAnsi="Times New Roman"/>
          <w:sz w:val="24"/>
          <w:lang w:bidi="hu-HU"/>
        </w:rPr>
        <w:t>: végvár, hódoltság, szultán, szpáhi, janicsár, kuruc, labanc, hajdú, úrbér, jobbágyrendelet, zsellér, betelepítés, türelmi rendelet</w:t>
      </w:r>
    </w:p>
    <w:p w:rsidR="002C6786" w:rsidRPr="006B096C" w:rsidRDefault="002C6786" w:rsidP="002C6786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Személyek</w:t>
      </w:r>
      <w:r w:rsidRPr="006B096C">
        <w:rPr>
          <w:rFonts w:ascii="Times New Roman" w:hAnsi="Times New Roman"/>
          <w:sz w:val="24"/>
          <w:lang w:bidi="hu-HU"/>
        </w:rPr>
        <w:t xml:space="preserve">: Dobó István, Bocskai István, Bethlen Gábor, Zrínyi Miklós, </w:t>
      </w:r>
      <w:proofErr w:type="spellStart"/>
      <w:r w:rsidRPr="006B096C">
        <w:rPr>
          <w:rFonts w:ascii="Times New Roman" w:hAnsi="Times New Roman"/>
          <w:sz w:val="24"/>
          <w:lang w:bidi="hu-HU"/>
        </w:rPr>
        <w:t>II.Rákóczi</w:t>
      </w:r>
      <w:proofErr w:type="spellEnd"/>
      <w:r w:rsidRPr="006B096C">
        <w:rPr>
          <w:rFonts w:ascii="Times New Roman" w:hAnsi="Times New Roman"/>
          <w:sz w:val="24"/>
          <w:lang w:bidi="hu-HU"/>
        </w:rPr>
        <w:t xml:space="preserve"> Ferenc, Mária Terézia, II. József</w:t>
      </w:r>
    </w:p>
    <w:p w:rsidR="002C6786" w:rsidRPr="006B096C" w:rsidRDefault="002C6786" w:rsidP="002C6786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Topográfia</w:t>
      </w:r>
      <w:r w:rsidRPr="006B096C">
        <w:rPr>
          <w:rFonts w:ascii="Times New Roman" w:hAnsi="Times New Roman"/>
          <w:sz w:val="24"/>
          <w:lang w:bidi="hu-HU"/>
        </w:rPr>
        <w:t>: Pozsony, Bécs, Erdélyi Fejedelemség, Eger, Gyulafehérvár, Debrecen</w:t>
      </w:r>
    </w:p>
    <w:p w:rsidR="002C6786" w:rsidRPr="006B096C" w:rsidRDefault="002C6786" w:rsidP="002C6786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Évszámok</w:t>
      </w:r>
      <w:r w:rsidRPr="006B096C">
        <w:rPr>
          <w:rFonts w:ascii="Times New Roman" w:hAnsi="Times New Roman"/>
          <w:sz w:val="24"/>
          <w:lang w:bidi="hu-HU"/>
        </w:rPr>
        <w:t>: 1541, 1552, 1686, 1703-1711, 1740-1780</w:t>
      </w:r>
    </w:p>
    <w:p w:rsidR="002C6786" w:rsidRPr="006B096C" w:rsidRDefault="002C6786" w:rsidP="002C6786">
      <w:pPr>
        <w:spacing w:after="0" w:line="240" w:lineRule="auto"/>
        <w:ind w:left="320"/>
        <w:rPr>
          <w:rFonts w:ascii="Times New Roman" w:hAnsi="Times New Roman"/>
          <w:bCs/>
          <w:sz w:val="24"/>
          <w:lang w:bidi="hu-HU"/>
        </w:rPr>
      </w:pPr>
      <w:r w:rsidRPr="006B096C">
        <w:rPr>
          <w:rFonts w:ascii="Times New Roman" w:hAnsi="Times New Roman"/>
          <w:bCs/>
          <w:sz w:val="24"/>
          <w:lang w:bidi="hu-HU"/>
        </w:rPr>
        <w:t>3. A forradalmak és a polgárosodás kora Európában és Magyarországon</w:t>
      </w:r>
    </w:p>
    <w:p w:rsidR="002C6786" w:rsidRPr="006B096C" w:rsidRDefault="002C6786" w:rsidP="002C6786">
      <w:pPr>
        <w:spacing w:after="0" w:line="240" w:lineRule="auto"/>
        <w:rPr>
          <w:rFonts w:ascii="Times New Roman" w:hAnsi="Times New Roman"/>
          <w:sz w:val="24"/>
          <w:lang w:bidi="hu-HU"/>
        </w:rPr>
      </w:pPr>
      <w:proofErr w:type="gramStart"/>
      <w:r w:rsidRPr="006B096C">
        <w:rPr>
          <w:rFonts w:ascii="Times New Roman" w:hAnsi="Times New Roman"/>
          <w:i/>
          <w:sz w:val="24"/>
          <w:lang w:bidi="hu-HU"/>
        </w:rPr>
        <w:t>Fogalmak</w:t>
      </w:r>
      <w:r w:rsidRPr="006B096C">
        <w:rPr>
          <w:rFonts w:ascii="Times New Roman" w:hAnsi="Times New Roman"/>
          <w:sz w:val="24"/>
          <w:lang w:bidi="hu-HU"/>
        </w:rPr>
        <w:t xml:space="preserve">: népfelség elve, jakobinus, polgári nemzet, ipari forradalom, tőkés, bérmunkás, kapitalizmus, rendi országgyűlés, alsótábla, felsőtábla, reformkor, közteherviselés, cenzúra, sajtószabadság, választójog, felelős kormány, jobbágyfelszabadítás, honvédség, trónfosztás </w:t>
      </w:r>
      <w:r w:rsidRPr="006B096C">
        <w:rPr>
          <w:rFonts w:ascii="Times New Roman" w:hAnsi="Times New Roman"/>
          <w:i/>
          <w:sz w:val="24"/>
          <w:lang w:bidi="hu-HU"/>
        </w:rPr>
        <w:t>Személyek</w:t>
      </w:r>
      <w:r w:rsidRPr="006B096C">
        <w:rPr>
          <w:rFonts w:ascii="Times New Roman" w:hAnsi="Times New Roman"/>
          <w:sz w:val="24"/>
          <w:lang w:bidi="hu-HU"/>
        </w:rPr>
        <w:t>: XVI. Lajos, Robespierre, Napóleon, Watt, Széchenyi István, Kölcsey Ferenc, Wesselényi Miklós, Kossuth Lajos, Deák Ferenc, Petőfi Sándor, Batthyány, Jellasics, Görgey Artúr, Bem József</w:t>
      </w:r>
      <w:proofErr w:type="gramEnd"/>
    </w:p>
    <w:p w:rsidR="002C6786" w:rsidRPr="006B096C" w:rsidRDefault="002C6786" w:rsidP="002C6786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</w:p>
    <w:p w:rsidR="002C6786" w:rsidRPr="006B096C" w:rsidRDefault="002C6786" w:rsidP="002C6786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 xml:space="preserve">Topográfia: </w:t>
      </w:r>
      <w:r w:rsidRPr="006B096C">
        <w:rPr>
          <w:rFonts w:ascii="Times New Roman" w:hAnsi="Times New Roman"/>
          <w:sz w:val="24"/>
          <w:lang w:bidi="hu-HU"/>
        </w:rPr>
        <w:t>Waterloo, Debrecen, Isaszeg, Világos, Arad</w:t>
      </w:r>
    </w:p>
    <w:p w:rsidR="002C6786" w:rsidRPr="006B096C" w:rsidRDefault="002C6786" w:rsidP="002C6786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Évszámok</w:t>
      </w:r>
      <w:r w:rsidRPr="006B096C">
        <w:rPr>
          <w:rFonts w:ascii="Times New Roman" w:hAnsi="Times New Roman"/>
          <w:sz w:val="24"/>
          <w:lang w:bidi="hu-HU"/>
        </w:rPr>
        <w:t>: 1789, 1815, 1830, 1832-1836, 1848. március 15</w:t>
      </w:r>
      <w:proofErr w:type="gramStart"/>
      <w:r w:rsidRPr="006B096C">
        <w:rPr>
          <w:rFonts w:ascii="Times New Roman" w:hAnsi="Times New Roman"/>
          <w:sz w:val="24"/>
          <w:lang w:bidi="hu-HU"/>
        </w:rPr>
        <w:t>.,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1849. április 14., 1849. október 6.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B0095"/>
    <w:rsid w:val="002C6786"/>
    <w:rsid w:val="002E7721"/>
    <w:rsid w:val="00313BFA"/>
    <w:rsid w:val="00316231"/>
    <w:rsid w:val="00445625"/>
    <w:rsid w:val="004A4369"/>
    <w:rsid w:val="00527915"/>
    <w:rsid w:val="00634CD7"/>
    <w:rsid w:val="007077C4"/>
    <w:rsid w:val="007C2A9A"/>
    <w:rsid w:val="007C48E9"/>
    <w:rsid w:val="0081174E"/>
    <w:rsid w:val="008133F1"/>
    <w:rsid w:val="008D5C10"/>
    <w:rsid w:val="009339AA"/>
    <w:rsid w:val="009C47EE"/>
    <w:rsid w:val="00B94788"/>
    <w:rsid w:val="00C57DF0"/>
    <w:rsid w:val="00D155FF"/>
    <w:rsid w:val="00E1036D"/>
    <w:rsid w:val="00E17177"/>
    <w:rsid w:val="00F033F8"/>
    <w:rsid w:val="00F5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2020-09-25T17:42:00Z</dcterms:created>
  <dcterms:modified xsi:type="dcterms:W3CDTF">2020-09-25T17:42:00Z</dcterms:modified>
</cp:coreProperties>
</file>