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AD3" w:rsidRPr="006B096C" w:rsidRDefault="008F1AD3" w:rsidP="008F1AD3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5. évfolyam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Követelmények: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gyermek, tanuló: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a természeti formák, élőlények, egyszerű jelenségek, folyamatok megfigyelésére, tapasztalatainak összegzésére és ismertetésére,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tanári irányítással egyénileg és csoportban dolgozni,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legyen képes az élő és élettelen világ ok-okozati összefüggéseinek felismerésére, példákkal történő </w:t>
      </w:r>
      <w:proofErr w:type="gramStart"/>
      <w:r w:rsidRPr="006B096C">
        <w:rPr>
          <w:rFonts w:ascii="Times New Roman" w:hAnsi="Times New Roman"/>
          <w:sz w:val="24"/>
        </w:rPr>
        <w:t>illusztrálására</w:t>
      </w:r>
      <w:proofErr w:type="gramEnd"/>
      <w:r w:rsidRPr="006B096C">
        <w:rPr>
          <w:rFonts w:ascii="Times New Roman" w:hAnsi="Times New Roman"/>
          <w:sz w:val="24"/>
        </w:rPr>
        <w:t>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használja megfelelő biztonsággal a szaknyelvet és az önálló ismeretszerzés megismert technikáit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térkép ábrázolásmódja és a valóság közötti kapcsolatot,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térkép jelkulcsának használatával igazodjon el – elemi szinten – Magyarország domborzati-vízrajzi, közigazgatási és egyszerű tematikus térképein,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az időjárási elemek területi, időbeli változásai közötti összefüggéseket,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fogalmazza meg, milyen az </w:t>
      </w:r>
      <w:proofErr w:type="gramStart"/>
      <w:r w:rsidRPr="006B096C">
        <w:rPr>
          <w:rFonts w:ascii="Times New Roman" w:hAnsi="Times New Roman"/>
          <w:sz w:val="24"/>
        </w:rPr>
        <w:t>aktuális</w:t>
      </w:r>
      <w:proofErr w:type="gramEnd"/>
      <w:r w:rsidRPr="006B096C">
        <w:rPr>
          <w:rFonts w:ascii="Times New Roman" w:hAnsi="Times New Roman"/>
          <w:sz w:val="24"/>
        </w:rPr>
        <w:t xml:space="preserve"> időjárás,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különbséget tenni az időjárás és az éghajlat között,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hazánk éghajlatának jellemzőit,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legfontosabb felszínformákat a valóságban és a térképen,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leírásból, jellemző álló- vagy mozgóképről hazánk nagytájait. Értse a felszínük kialakulásában résztvevő folyamatok egymásutániságát, összhatását, tudjon példákat mondani a haza nagytájak természeti-társadalmi-környezeti értékeire,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felismerni, megnevezni és jellemezni az őszi és a tavaszi kertben megismert élőlényeket,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és hasznosítsa a gyümölcs- és zöldségfélék táplálkozásban betöltött szerepét, fogyasztásuk egészségügyi szabályait,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tudja, hogy a kert élőlényei környezetükkel és egymással szoros kapcsolatban, kölcsönhatásban élnek,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az ember természetformáló munkáját a kultúrnövények kialakulásának és az állatok házasításának folyamatában,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és tudja jellemezni a megismert állatok küllemét, testfelépítését, életmódját és az emberhez való kapcsolatát,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háziállatok tenyésztésének célját és az egészséges állattartás ismérveit,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rendelkezzen a növényi és állati termékek fogyasztásának elemi egészségügyi ismereteivel és gyakorlatával,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sajátítsa el és használja a mindennapi életében a helyes fogyasztói magatartás ismereteit,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törekedjen a kulturált és emberséges állattartás, valamint az állatvédelmi szabályok betartására,</w:t>
      </w:r>
    </w:p>
    <w:p w:rsidR="008F1AD3" w:rsidRPr="006B096C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környezetében tapasztalható környezetkárosító tevékenységeket, folyamatokat,</w:t>
      </w:r>
    </w:p>
    <w:p w:rsidR="008F1AD3" w:rsidRDefault="008F1AD3" w:rsidP="008F1AD3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értse és tudja, hogy élő és élettelen környezetének állapotáért ő is sokat tehet.</w:t>
      </w:r>
    </w:p>
    <w:p w:rsidR="008F1AD3" w:rsidRDefault="008F1AD3" w:rsidP="008F1AD3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F1AD3" w:rsidRDefault="008F1AD3" w:rsidP="008F1AD3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F1AD3" w:rsidRDefault="008F1AD3" w:rsidP="008F1AD3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F1AD3" w:rsidRPr="00F74E3A" w:rsidRDefault="008F1AD3" w:rsidP="008F1AD3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Témakörök: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Élet a kertben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Legismertebb gyümölcsfáink: a szilvafa, almafa és a szőlő habitusa, jellegzetes szervei. Legfontosabb zöldségfélék: paradicsom, paprika, uborka, fejeskáposzta, sárgarépa, petrezselyem jellegzetes szervei, egyedfejlődése.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Anyagok és változások a környezetünkben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Fizikai és kémiai tulajdonságok különbsége, példákkal, Halmazállapotok jellemzői, halmazállapot – változások, oldatok felépítése, égés feltételei, fajtái.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Tájékozódás a térképen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Eligazodás a domborzati-vízrajzi, közigazgatási, egyszerű tematikus és a lakóhelyi környezetet ábrázoló térképeken. A térkép jelkulcsának használata. A térképolvasás lépéseinek alkalmaztatása a szemléleti térképolvasás szintjén.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Az időjárás és az éghajlat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Min követelmény</w:t>
      </w:r>
      <w:proofErr w:type="gramStart"/>
      <w:r w:rsidRPr="006B096C">
        <w:rPr>
          <w:rFonts w:ascii="Times New Roman" w:hAnsi="Times New Roman"/>
          <w:sz w:val="24"/>
        </w:rPr>
        <w:t>.:</w:t>
      </w:r>
      <w:proofErr w:type="gramEnd"/>
      <w:r w:rsidRPr="006B096C">
        <w:rPr>
          <w:rFonts w:ascii="Times New Roman" w:hAnsi="Times New Roman"/>
          <w:sz w:val="24"/>
        </w:rPr>
        <w:t xml:space="preserve"> Számításokkal alátámasztani a hőmérséklet napi-, évi ingadozását, a középhőmérséklet alakulását. Tematikus térképek, diagramok elemzésével összegyűjteni hazánk éghajlatának jellemzőit.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Felszíni és felszín alatti vizek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 xml:space="preserve">: Folyók folyásiránya, folyóvizek fajtái, hazánk fő folyói, térképolvasás, felszín alatti vizek fajtái, fogalmak ismerete (vízgyűjtő terület, vízválasztó, áradás, apadás, talajvíz, belvíz, termálvíz), fő </w:t>
      </w:r>
      <w:proofErr w:type="spellStart"/>
      <w:r w:rsidRPr="006B096C">
        <w:rPr>
          <w:rFonts w:ascii="Times New Roman" w:hAnsi="Times New Roman"/>
          <w:sz w:val="24"/>
        </w:rPr>
        <w:t>tavaink</w:t>
      </w:r>
      <w:proofErr w:type="spellEnd"/>
      <w:r w:rsidRPr="006B096C">
        <w:rPr>
          <w:rFonts w:ascii="Times New Roman" w:hAnsi="Times New Roman"/>
          <w:sz w:val="24"/>
        </w:rPr>
        <w:t>, tavak kialakulása, pusztulása.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Állatok a házban és a ház körül</w:t>
      </w:r>
    </w:p>
    <w:p w:rsidR="008F1AD3" w:rsidRPr="006B096C" w:rsidRDefault="008F1AD3" w:rsidP="008F1AD3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Min. </w:t>
      </w:r>
      <w:proofErr w:type="gramStart"/>
      <w:r w:rsidRPr="006B096C">
        <w:rPr>
          <w:rFonts w:ascii="Times New Roman" w:hAnsi="Times New Roman"/>
          <w:sz w:val="24"/>
        </w:rPr>
        <w:t>követelmény</w:t>
      </w:r>
      <w:proofErr w:type="gramEnd"/>
      <w:r w:rsidRPr="006B096C">
        <w:rPr>
          <w:rFonts w:ascii="Times New Roman" w:hAnsi="Times New Roman"/>
          <w:sz w:val="24"/>
        </w:rPr>
        <w:t>: A házasítás életmódbeli változásainak következményei, háziállatok küllemi sajátosságai és jellegzetes szerveik, életmód és a szervezet oksági kapcsolatait, fogazat, táplálkozási módok.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7587D"/>
    <w:multiLevelType w:val="hybridMultilevel"/>
    <w:tmpl w:val="15EA0AEA"/>
    <w:lvl w:ilvl="0" w:tplc="0136C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5651D4"/>
    <w:rsid w:val="00634CD7"/>
    <w:rsid w:val="007077C4"/>
    <w:rsid w:val="007C2A9A"/>
    <w:rsid w:val="007C48E9"/>
    <w:rsid w:val="0081174E"/>
    <w:rsid w:val="008133F1"/>
    <w:rsid w:val="008D5C10"/>
    <w:rsid w:val="008E2607"/>
    <w:rsid w:val="008F1AD3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F1AD3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F1AD3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2020-09-25T17:51:00Z</dcterms:created>
  <dcterms:modified xsi:type="dcterms:W3CDTF">2020-09-25T17:51:00Z</dcterms:modified>
</cp:coreProperties>
</file>